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7"/>
        <w:gridCol w:w="28"/>
        <w:gridCol w:w="2097"/>
        <w:gridCol w:w="2735"/>
        <w:gridCol w:w="425"/>
        <w:gridCol w:w="1701"/>
        <w:gridCol w:w="426"/>
        <w:gridCol w:w="631"/>
        <w:gridCol w:w="1058"/>
      </w:tblGrid>
      <w:tr w:rsidR="006331BF" w:rsidRPr="00E237B3" w14:paraId="4EE22B7E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3084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680D25" w14:textId="77777777" w:rsidR="006331BF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CD3271" w14:textId="77777777" w:rsidR="006331BF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14BF0A" w14:textId="77777777" w:rsidR="006331BF" w:rsidRPr="00B65A90" w:rsidRDefault="006331B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BFFF" w14:textId="77777777" w:rsidR="006331BF" w:rsidRPr="003E4EAB" w:rsidRDefault="006331BF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F5F598C" w14:textId="77777777" w:rsidR="006331BF" w:rsidRPr="00B65A90" w:rsidRDefault="006331BF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7FB4DBE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331BF" w:rsidRPr="00E237B3" w14:paraId="15379519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66D3" w14:textId="77777777" w:rsidR="006331BF" w:rsidRDefault="006331BF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9495A1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D0751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EB9B9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31BF" w14:paraId="1FECE88A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F9DFA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3C34A5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BC79F5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F6193" w14:textId="77777777" w:rsidR="006331BF" w:rsidRPr="007F2DBA" w:rsidRDefault="006331B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6F3FBC" w14:textId="77777777" w:rsidR="006331BF" w:rsidRDefault="006331BF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331BF" w:rsidRPr="00E237B3" w14:paraId="7C7D6727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66B" w14:textId="77777777" w:rsidR="006331BF" w:rsidRPr="00412104" w:rsidRDefault="006331BF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E0213A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FA9" w14:textId="77777777" w:rsidR="006331BF" w:rsidRPr="003E4EAB" w:rsidRDefault="006331BF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E52" w14:textId="77777777" w:rsidR="006331BF" w:rsidRPr="00E237B3" w:rsidRDefault="006331BF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E059CFF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1EB3B6D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53B2F7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C7ECC" w:rsidRPr="007F2DBA" w14:paraId="12CA8B72" w14:textId="77777777" w:rsidTr="00EA66CF">
        <w:trPr>
          <w:trHeight w:val="21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8B9" w14:textId="77777777" w:rsidR="008C7ECC" w:rsidRPr="007F2DBA" w:rsidRDefault="008C7ECC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B3B8" w14:textId="77777777" w:rsidR="00EA66CF" w:rsidRPr="00EA66CF" w:rsidRDefault="00EA66CF" w:rsidP="00EA66CF">
            <w:pPr>
              <w:pStyle w:val="Paragraph"/>
              <w:jc w:val="left"/>
              <w:rPr>
                <w:rFonts w:cs="Arial"/>
                <w:b/>
                <w:color w:val="339966"/>
                <w:sz w:val="20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 xml:space="preserve">All DC </w:t>
            </w:r>
          </w:p>
          <w:p w14:paraId="7FDB153C" w14:textId="551C0128" w:rsidR="008C7ECC" w:rsidRPr="00693BEB" w:rsidRDefault="00EA66CF" w:rsidP="00EA66CF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Part (b) is applicable only when Municipal Solid Waste Charging Scheme is activated.</w:t>
            </w:r>
          </w:p>
        </w:tc>
      </w:tr>
      <w:tr w:rsidR="008806FE" w:rsidRPr="007F2DBA" w14:paraId="0D19659D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F545692" w14:textId="77777777" w:rsidR="008806FE" w:rsidRDefault="008806F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18A2E26" w14:textId="77777777" w:rsidR="008806FE" w:rsidRPr="00E237B3" w:rsidRDefault="008806F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C7ECC" w:rsidRPr="007F2DBA" w14:paraId="5909CD26" w14:textId="77777777" w:rsidTr="004B5940">
        <w:trPr>
          <w:trHeight w:val="21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8A" w14:textId="77777777" w:rsidR="008C7ECC" w:rsidRPr="007F2DBA" w:rsidRDefault="008C7ECC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3F2" w14:textId="7AD4599C" w:rsidR="008C7ECC" w:rsidRPr="00693BEB" w:rsidRDefault="00EA66CF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To encourage best practice for the management of waste, including sorting, recycling and disposal of waste</w:t>
            </w:r>
          </w:p>
        </w:tc>
      </w:tr>
      <w:tr w:rsidR="008806FE" w:rsidRPr="007F2DBA" w14:paraId="5641CB7F" w14:textId="77777777" w:rsidTr="006667E1">
        <w:trPr>
          <w:trHeight w:val="213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8101A85" w14:textId="77777777" w:rsidR="008806FE" w:rsidRDefault="008806F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D659DA" w14:textId="77777777" w:rsidR="008806FE" w:rsidRPr="00E237B3" w:rsidRDefault="008806F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A98D49B" w14:textId="77777777" w:rsidTr="006667E1">
        <w:trPr>
          <w:trHeight w:val="27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60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B86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(a)</w:t>
            </w:r>
            <w:r w:rsidRPr="00EA66CF">
              <w:rPr>
                <w:rFonts w:cs="Arial"/>
                <w:b/>
                <w:color w:val="339966"/>
                <w:sz w:val="20"/>
              </w:rPr>
              <w:tab/>
              <w:t>Additional Recyclables Collection</w:t>
            </w:r>
          </w:p>
          <w:p w14:paraId="30EFA32D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7453B39C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EA66CF">
              <w:rPr>
                <w:rFonts w:cs="Arial"/>
                <w:bCs/>
                <w:color w:val="339966"/>
                <w:sz w:val="20"/>
              </w:rPr>
              <w:t>1 credit point for the provision of facilities for collection, sorting, storage and disposal of 2 other recyclable streams in addition to those described in MW-00-P1.</w:t>
            </w:r>
          </w:p>
          <w:p w14:paraId="4A1E65B3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B3071F3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(b)</w:t>
            </w:r>
            <w:r w:rsidRPr="00EA66CF">
              <w:rPr>
                <w:rFonts w:cs="Arial"/>
                <w:b/>
                <w:color w:val="339966"/>
                <w:sz w:val="20"/>
              </w:rPr>
              <w:tab/>
              <w:t>Additional Facility Provisions to Enable enhanced Municipal Solid Waste (MSW) Charing Scheme</w:t>
            </w:r>
          </w:p>
          <w:p w14:paraId="5C903CA9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247400E1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EA66CF">
              <w:rPr>
                <w:rFonts w:cs="Arial"/>
                <w:bCs/>
                <w:color w:val="339966"/>
                <w:sz w:val="20"/>
              </w:rPr>
              <w:t>1 credit point for additional facilities for collection, sorting, storage and disposal of recyclables in addition to those described in MW-00-P1 and MW-03-02 part (a).</w:t>
            </w:r>
          </w:p>
          <w:p w14:paraId="11527748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23B6B9D5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(c)</w:t>
            </w:r>
            <w:r w:rsidRPr="00EA66CF">
              <w:rPr>
                <w:rFonts w:cs="Arial"/>
                <w:b/>
                <w:color w:val="339966"/>
                <w:sz w:val="20"/>
              </w:rPr>
              <w:tab/>
              <w:t>Waste Treatment Equipment</w:t>
            </w:r>
          </w:p>
          <w:p w14:paraId="3403EE75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5DFBC53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EA66CF">
              <w:rPr>
                <w:rFonts w:cs="Arial"/>
                <w:bCs/>
                <w:color w:val="339966"/>
                <w:sz w:val="20"/>
              </w:rPr>
              <w:t>1 Bonus credit point for providing at least one set of waste treatment equipment.</w:t>
            </w:r>
          </w:p>
          <w:p w14:paraId="43486A02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C17AEDC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66CF">
              <w:rPr>
                <w:rFonts w:cs="Arial"/>
                <w:b/>
                <w:color w:val="339966"/>
                <w:sz w:val="20"/>
              </w:rPr>
              <w:t>(d)</w:t>
            </w:r>
            <w:r w:rsidRPr="00EA66CF">
              <w:rPr>
                <w:rFonts w:cs="Arial"/>
                <w:b/>
                <w:color w:val="339966"/>
                <w:sz w:val="20"/>
              </w:rPr>
              <w:tab/>
              <w:t xml:space="preserve">Alternatives to Recycling Facilities </w:t>
            </w:r>
          </w:p>
          <w:p w14:paraId="439C097C" w14:textId="77777777" w:rsidR="00EA66CF" w:rsidRPr="00EA66CF" w:rsidRDefault="00EA66CF" w:rsidP="00EA66C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B28E2FD" w14:textId="5424B289" w:rsidR="006667E1" w:rsidRPr="00EA66CF" w:rsidRDefault="00EA66CF" w:rsidP="00EA66CF">
            <w:pPr>
              <w:pStyle w:val="Paragraph"/>
              <w:spacing w:line="240" w:lineRule="exact"/>
              <w:rPr>
                <w:rFonts w:cs="Arial"/>
                <w:bCs/>
                <w:color w:val="339966"/>
                <w:sz w:val="20"/>
              </w:rPr>
            </w:pPr>
            <w:r w:rsidRPr="00EA66CF">
              <w:rPr>
                <w:rFonts w:cs="Arial"/>
                <w:bCs/>
                <w:color w:val="339966"/>
                <w:sz w:val="20"/>
              </w:rPr>
              <w:t>1 Bonus credit point for providing alternative means of waste collection systems.</w:t>
            </w:r>
          </w:p>
        </w:tc>
      </w:tr>
      <w:tr w:rsidR="00783CDB" w:rsidRPr="007F2DBA" w14:paraId="5B49579C" w14:textId="77777777" w:rsidTr="006667E1">
        <w:trPr>
          <w:trHeight w:val="179"/>
        </w:trPr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421303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42F1F7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A31B7" w:rsidRPr="007F2DBA" w14:paraId="65C91D26" w14:textId="77777777" w:rsidTr="00BA2BD3">
        <w:trPr>
          <w:trHeight w:val="429"/>
        </w:trPr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2F56F" w14:textId="77777777" w:rsidR="006A31B7" w:rsidRPr="007F2DBA" w:rsidRDefault="006A31B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D2C" w14:textId="5C49F551" w:rsidR="006A31B7" w:rsidRPr="007F2DBA" w:rsidRDefault="006A31B7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+ 2 B</w:t>
            </w:r>
            <w:r w:rsidR="00EA66CF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9F05A6" w:rsidRPr="007F2DBA" w14:paraId="4EED2980" w14:textId="77777777" w:rsidTr="006667E1">
        <w:trPr>
          <w:trHeight w:val="421"/>
        </w:trPr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5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2B6D7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7B5DF3B4" w14:textId="024A5144" w:rsidR="00590D39" w:rsidRDefault="00590D39"/>
    <w:p w14:paraId="781C4F14" w14:textId="7112A701" w:rsidR="00EA66CF" w:rsidRDefault="00EA66CF"/>
    <w:p w14:paraId="739DC221" w14:textId="062D5411" w:rsidR="00EA66CF" w:rsidRDefault="00EA66CF"/>
    <w:p w14:paraId="13FECF32" w14:textId="77777777" w:rsidR="00EA66CF" w:rsidRDefault="00EA66CF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2"/>
        <w:gridCol w:w="373"/>
        <w:gridCol w:w="424"/>
        <w:gridCol w:w="2836"/>
        <w:gridCol w:w="428"/>
        <w:gridCol w:w="6225"/>
      </w:tblGrid>
      <w:tr w:rsidR="001F78E8" w:rsidRPr="007F2DBA" w14:paraId="6F1749F6" w14:textId="77777777" w:rsidTr="00C93944">
        <w:tc>
          <w:tcPr>
            <w:tcW w:w="10728" w:type="dxa"/>
            <w:gridSpan w:val="6"/>
            <w:tcBorders>
              <w:bottom w:val="single" w:sz="4" w:space="0" w:color="auto"/>
            </w:tcBorders>
          </w:tcPr>
          <w:p w14:paraId="5E5B494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C6F19" w:rsidRPr="000F17EE" w14:paraId="0304D99E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7D5767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28F0021" w14:textId="5DBF12B2" w:rsidR="00FC6F19" w:rsidRDefault="0036095A" w:rsidP="001C17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A87BDB">
              <w:rPr>
                <w:rFonts w:cs="Arial"/>
                <w:color w:val="000000" w:themeColor="text1"/>
                <w:sz w:val="20"/>
                <w:lang w:eastAsia="zh-HK"/>
              </w:rPr>
              <w:t>-03-02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ecyclables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>ollection</w:t>
            </w:r>
          </w:p>
        </w:tc>
      </w:tr>
      <w:tr w:rsidR="003E7273" w:rsidRPr="000F17EE" w14:paraId="10CE46F9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1D3DE4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8DC363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3" w:type="dxa"/>
            <w:gridSpan w:val="4"/>
            <w:tcBorders>
              <w:top w:val="nil"/>
              <w:left w:val="nil"/>
              <w:bottom w:val="nil"/>
            </w:tcBorders>
          </w:tcPr>
          <w:p w14:paraId="7318930D" w14:textId="77777777" w:rsidR="003E7273" w:rsidRDefault="006667E1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Apart from prescribed recyclables in </w:t>
            </w:r>
            <w:r w:rsidR="0036095A">
              <w:rPr>
                <w:rFonts w:cs="Arial"/>
                <w:sz w:val="20"/>
              </w:rPr>
              <w:t>MW</w:t>
            </w:r>
            <w:r>
              <w:rPr>
                <w:rFonts w:cs="Arial"/>
                <w:sz w:val="20"/>
              </w:rPr>
              <w:t xml:space="preserve"> P1, additional </w:t>
            </w:r>
            <w:r w:rsidRPr="00B83BDC">
              <w:rPr>
                <w:rFonts w:cs="Arial"/>
                <w:sz w:val="20"/>
              </w:rPr>
              <w:t>provision of facilities for collection, sorting, storage and disposal</w:t>
            </w:r>
            <w:r>
              <w:rPr>
                <w:rFonts w:cs="Arial"/>
                <w:sz w:val="20"/>
              </w:rPr>
              <w:t xml:space="preserve"> will be*/ provided for </w:t>
            </w:r>
          </w:p>
        </w:tc>
      </w:tr>
      <w:tr w:rsidR="006667E1" w:rsidRPr="00D55A7A" w14:paraId="1BC94B9D" w14:textId="77777777" w:rsidTr="00C939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856BA3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F3A5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8927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EEB5B6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4BDDC3C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Food waste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22375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B6D0D3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25" w:type="dxa"/>
            <w:tcBorders>
              <w:top w:val="nil"/>
              <w:left w:val="nil"/>
              <w:bottom w:val="nil"/>
            </w:tcBorders>
          </w:tcPr>
          <w:p w14:paraId="7A75FF1F" w14:textId="31E52E1B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Yard wast</w:t>
            </w:r>
            <w:r w:rsidR="00EB1FDB">
              <w:rPr>
                <w:rFonts w:cs="Arial"/>
                <w:sz w:val="18"/>
                <w:szCs w:val="18"/>
              </w:rPr>
              <w:t>e</w:t>
            </w:r>
          </w:p>
        </w:tc>
      </w:tr>
      <w:tr w:rsidR="006667E1" w:rsidRPr="00D55A7A" w14:paraId="60FC9542" w14:textId="77777777" w:rsidTr="008B17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2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66898C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CB78C96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57562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8993054" w14:textId="77777777" w:rsidR="006667E1" w:rsidRPr="00B65A90" w:rsidRDefault="006667E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7DFFE8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6653" w:type="dxa"/>
            <w:gridSpan w:val="2"/>
            <w:tcBorders>
              <w:top w:val="nil"/>
              <w:left w:val="nil"/>
              <w:bottom w:val="dashSmallGap" w:sz="4" w:space="0" w:color="auto"/>
            </w:tcBorders>
            <w:shd w:val="clear" w:color="auto" w:fill="DBE5F1" w:themeFill="accent1" w:themeFillTint="33"/>
          </w:tcPr>
          <w:p w14:paraId="4735409D" w14:textId="77777777" w:rsidR="006667E1" w:rsidRPr="00D55A7A" w:rsidRDefault="006667E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</w:tbl>
    <w:p w14:paraId="54F6F717" w14:textId="77777777" w:rsidR="00916BB7" w:rsidRDefault="00916BB7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73"/>
        <w:gridCol w:w="424"/>
        <w:gridCol w:w="3547"/>
        <w:gridCol w:w="425"/>
        <w:gridCol w:w="2410"/>
        <w:gridCol w:w="282"/>
        <w:gridCol w:w="143"/>
        <w:gridCol w:w="140"/>
        <w:gridCol w:w="427"/>
        <w:gridCol w:w="426"/>
        <w:gridCol w:w="567"/>
        <w:gridCol w:w="283"/>
        <w:gridCol w:w="142"/>
        <w:gridCol w:w="697"/>
      </w:tblGrid>
      <w:tr w:rsidR="00EF05FF" w:rsidRPr="000F17EE" w14:paraId="7BEB5F60" w14:textId="77777777" w:rsidTr="008B170A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721FB3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3236D08C" w14:textId="7E276DDE" w:rsidR="00EF05FF" w:rsidRDefault="00794FF5" w:rsidP="001C17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MW-03-02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ecycling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F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 xml:space="preserve">acility </w:t>
            </w:r>
            <w:r w:rsidR="001C1796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6667E1" w:rsidRPr="006667E1">
              <w:rPr>
                <w:rFonts w:cs="Arial"/>
                <w:color w:val="000000" w:themeColor="text1"/>
                <w:sz w:val="20"/>
                <w:lang w:eastAsia="zh-HK"/>
              </w:rPr>
              <w:t>rovisions</w:t>
            </w:r>
          </w:p>
        </w:tc>
      </w:tr>
      <w:tr w:rsidR="006667E1" w:rsidRPr="000F17EE" w14:paraId="47DB244E" w14:textId="77777777" w:rsidTr="008B170A">
        <w:tc>
          <w:tcPr>
            <w:tcW w:w="7903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6E1E2" w14:textId="77777777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area of recycling facility provision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4664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D3AC93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509038AD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6667E1" w:rsidRPr="000F17EE" w14:paraId="0F563814" w14:textId="77777777" w:rsidTr="008B170A">
        <w:tc>
          <w:tcPr>
            <w:tcW w:w="7903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0CADE9" w14:textId="012EDD92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Prescribed area provision under </w:t>
            </w:r>
            <w:r w:rsidR="0036095A"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794FF5">
              <w:rPr>
                <w:rFonts w:cs="Arial"/>
                <w:color w:val="000000" w:themeColor="text1"/>
                <w:sz w:val="20"/>
                <w:lang w:eastAsia="zh-HK"/>
              </w:rPr>
              <w:t>-00-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P1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89ADD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D9D43E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12B0451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6667E1" w:rsidRPr="000F17EE" w14:paraId="5741F430" w14:textId="77777777" w:rsidTr="00B35603">
        <w:tc>
          <w:tcPr>
            <w:tcW w:w="7903" w:type="dxa"/>
            <w:gridSpan w:val="7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79B212C1" w14:textId="77777777" w:rsidR="006667E1" w:rsidRDefault="006667E1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Additional recycling </w:t>
            </w:r>
            <w:r w:rsidRPr="006667E1">
              <w:rPr>
                <w:rFonts w:cs="Arial"/>
                <w:color w:val="000000" w:themeColor="text1"/>
                <w:sz w:val="20"/>
                <w:lang w:eastAsia="zh-HK"/>
              </w:rPr>
              <w:t>facility provisions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F867EDC" w14:textId="77777777" w:rsidR="006667E1" w:rsidRDefault="006667E1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3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25BD846E" w14:textId="77777777" w:rsidR="006667E1" w:rsidRDefault="006667E1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728E46E0" w14:textId="77777777" w:rsidR="006667E1" w:rsidRDefault="006667E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6667E1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2424C" w:rsidRPr="000F17EE" w14:paraId="2A15A490" w14:textId="77777777" w:rsidTr="00B35603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80592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41B62C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2BF67C92" w14:textId="6E2C29B0" w:rsidR="0012424C" w:rsidRDefault="006F1769" w:rsidP="00AC020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MW-03-02</w:t>
            </w:r>
            <w:r w:rsid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c </w:t>
            </w:r>
            <w:r w:rsidR="00AC0205">
              <w:rPr>
                <w:rFonts w:cs="Arial"/>
                <w:sz w:val="20"/>
              </w:rPr>
              <w:t>Onsite Waste processing facilities</w:t>
            </w:r>
          </w:p>
        </w:tc>
      </w:tr>
      <w:tr w:rsidR="0012424C" w:rsidRPr="000F17EE" w14:paraId="1FD23F43" w14:textId="77777777" w:rsidTr="00B35603">
        <w:tc>
          <w:tcPr>
            <w:tcW w:w="7621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56F2A5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Static waste compactors or balers; situated in a service area or dedicated waste management space</w:t>
            </w:r>
            <w:r w:rsidRPr="0012620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2242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A75E9C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56921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47021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FEE48A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5BE6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3438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DC5142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62E7D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0FFA7806" w14:textId="77777777" w:rsidTr="00B35603">
        <w:tc>
          <w:tcPr>
            <w:tcW w:w="7621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D1BC9D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Vessels for composting suitable organic waste resulting from the building's daily operation and use; OR adequate space for storing segregated food waste and compostable organic material prior to collection and delivery to an alternative composting facility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5203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C3DB39F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369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1321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C3E2E9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CE39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39430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FC848C8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D05F5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711F155B" w14:textId="77777777" w:rsidTr="00B35603">
        <w:tc>
          <w:tcPr>
            <w:tcW w:w="7621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6DB46DD" w14:textId="77777777" w:rsidR="0012424C" w:rsidRPr="0012620B" w:rsidRDefault="0012424C" w:rsidP="0012424C">
            <w:pPr>
              <w:widowControl/>
              <w:numPr>
                <w:ilvl w:val="0"/>
                <w:numId w:val="30"/>
              </w:numPr>
              <w:ind w:left="17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620B">
              <w:rPr>
                <w:rFonts w:ascii="Arial" w:hAnsi="Arial" w:cs="Arial"/>
                <w:sz w:val="20"/>
                <w:szCs w:val="20"/>
              </w:rPr>
              <w:t>Where organic waste is to be stored or composted on site, a water outlet is provided adjacent to or within the facility for cleaning and hygiene purposes.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32707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53A471A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6A0D6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8504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A151D43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08648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No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3769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FFC4435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BD18D1B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N/A</w:t>
            </w:r>
          </w:p>
        </w:tc>
      </w:tr>
      <w:tr w:rsidR="0012424C" w:rsidRPr="000F17EE" w14:paraId="4D9B6B71" w14:textId="77777777" w:rsidTr="00B35603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2113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832803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6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2A2E0EB" w14:textId="6B9044BA" w:rsidR="0012424C" w:rsidRDefault="00EE2267" w:rsidP="005026E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MW-03-02</w:t>
            </w:r>
            <w:r w:rsid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d 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Alternatives to </w:t>
            </w:r>
            <w:r w:rsidR="005026E4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 xml:space="preserve">ecycling </w:t>
            </w:r>
            <w:r w:rsidR="005026E4">
              <w:rPr>
                <w:rFonts w:cs="Arial" w:hint="eastAsia"/>
                <w:color w:val="000000" w:themeColor="text1"/>
                <w:sz w:val="20"/>
                <w:lang w:eastAsia="zh-HK"/>
              </w:rPr>
              <w:t>F</w:t>
            </w:r>
            <w:r w:rsidR="0012424C" w:rsidRPr="0012424C">
              <w:rPr>
                <w:rFonts w:cs="Arial"/>
                <w:color w:val="000000" w:themeColor="text1"/>
                <w:sz w:val="20"/>
                <w:lang w:eastAsia="zh-HK"/>
              </w:rPr>
              <w:t>acilities</w:t>
            </w:r>
          </w:p>
        </w:tc>
      </w:tr>
      <w:tr w:rsidR="0012424C" w:rsidRPr="000F17EE" w14:paraId="5A27AE5F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E75A03F" w14:textId="77777777" w:rsidR="0012424C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5909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19174B1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3" w:type="dxa"/>
            <w:gridSpan w:val="13"/>
            <w:tcBorders>
              <w:top w:val="nil"/>
              <w:left w:val="nil"/>
              <w:bottom w:val="nil"/>
            </w:tcBorders>
          </w:tcPr>
          <w:p w14:paraId="2436820B" w14:textId="77777777" w:rsidR="0012424C" w:rsidRDefault="0012424C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2424C">
              <w:rPr>
                <w:rFonts w:cs="Arial"/>
                <w:color w:val="000000" w:themeColor="text1"/>
                <w:sz w:val="20"/>
                <w:lang w:eastAsia="zh-HK"/>
              </w:rPr>
              <w:t>Alternatives to recycling facilities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will be*/provided </w:t>
            </w:r>
          </w:p>
        </w:tc>
      </w:tr>
      <w:tr w:rsidR="0012424C" w:rsidRPr="00D55A7A" w14:paraId="562FFC98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594C34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D2AA0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57469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E91DC1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</w:tcPr>
          <w:p w14:paraId="762768F3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B83BDC">
              <w:rPr>
                <w:rFonts w:cs="Arial"/>
                <w:sz w:val="20"/>
              </w:rPr>
              <w:t>Automated waste collection systems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74305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F22B6F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17" w:type="dxa"/>
            <w:gridSpan w:val="10"/>
            <w:tcBorders>
              <w:top w:val="nil"/>
              <w:left w:val="nil"/>
              <w:bottom w:val="nil"/>
            </w:tcBorders>
          </w:tcPr>
          <w:p w14:paraId="45793696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20"/>
              </w:rPr>
              <w:t>S</w:t>
            </w:r>
            <w:r w:rsidRPr="00B83BDC">
              <w:rPr>
                <w:rFonts w:cs="Arial"/>
                <w:sz w:val="20"/>
              </w:rPr>
              <w:t>eparate chutes for different waste types</w:t>
            </w:r>
          </w:p>
        </w:tc>
      </w:tr>
      <w:tr w:rsidR="0012424C" w:rsidRPr="00D55A7A" w14:paraId="0BAA97B6" w14:textId="77777777" w:rsidTr="00B35603">
        <w:trPr>
          <w:trHeight w:val="225"/>
        </w:trPr>
        <w:tc>
          <w:tcPr>
            <w:tcW w:w="44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9FA46D6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C3DA2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31089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554B09" w14:textId="77777777" w:rsidR="0012424C" w:rsidRPr="00B65A90" w:rsidRDefault="0012424C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C9AA5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594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673587E0" w14:textId="77777777" w:rsidR="0012424C" w:rsidRPr="00D55A7A" w:rsidRDefault="0012424C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</w:tbl>
    <w:p w14:paraId="2A8AD3D8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AEDDE2F" w14:textId="77777777" w:rsidR="00236A8D" w:rsidRDefault="001E287F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5947008A" w14:textId="77777777" w:rsidR="006A63AE" w:rsidRPr="009E2FD7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FD7">
        <w:rPr>
          <w:rFonts w:ascii="Arial" w:hAnsi="Arial" w:cs="Arial"/>
          <w:b/>
          <w:sz w:val="20"/>
          <w:szCs w:val="20"/>
        </w:rPr>
        <w:t>Additional recyclables collection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648"/>
        <w:gridCol w:w="1035"/>
        <w:gridCol w:w="1020"/>
      </w:tblGrid>
      <w:tr w:rsidR="006A63AE" w:rsidRPr="00663D14" w14:paraId="247BAC08" w14:textId="77777777" w:rsidTr="00A14E69">
        <w:tc>
          <w:tcPr>
            <w:tcW w:w="4039" w:type="pct"/>
            <w:gridSpan w:val="2"/>
            <w:shd w:val="clear" w:color="auto" w:fill="auto"/>
            <w:vAlign w:val="center"/>
          </w:tcPr>
          <w:p w14:paraId="13EC9D1B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left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Supporting Documents</w:t>
            </w:r>
          </w:p>
          <w:p w14:paraId="7753DFA9" w14:textId="40268445" w:rsidR="006A63AE" w:rsidRPr="00663D14" w:rsidRDefault="006A63AE" w:rsidP="00663D14">
            <w:pPr>
              <w:pStyle w:val="Paragraph"/>
              <w:snapToGrid w:val="0"/>
              <w:spacing w:before="20" w:after="20"/>
              <w:jc w:val="left"/>
              <w:rPr>
                <w:rFonts w:cs="Arial"/>
                <w:i/>
                <w:color w:val="auto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67B841D7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2C2C13B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20"/>
              </w:rPr>
            </w:pPr>
            <w:r w:rsidRPr="00663D14">
              <w:rPr>
                <w:rFonts w:cs="Arial"/>
                <w:b/>
                <w:color w:val="auto"/>
                <w:sz w:val="20"/>
              </w:rPr>
              <w:t>FA</w:t>
            </w:r>
          </w:p>
        </w:tc>
      </w:tr>
      <w:tr w:rsidR="00A14E69" w:rsidRPr="00663D14" w14:paraId="4A7BE391" w14:textId="77777777" w:rsidTr="00A14E69">
        <w:tc>
          <w:tcPr>
            <w:tcW w:w="929" w:type="pct"/>
          </w:tcPr>
          <w:p w14:paraId="37838034" w14:textId="041F46A8" w:rsidR="00A14E69" w:rsidRPr="00A14E69" w:rsidRDefault="00A14E69" w:rsidP="00A14E69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14E69">
              <w:rPr>
                <w:rFonts w:ascii="Arial" w:hAnsi="Arial" w:cs="Arial"/>
                <w:sz w:val="20"/>
                <w:szCs w:val="20"/>
              </w:rPr>
              <w:t>MW-03-02a_00</w:t>
            </w:r>
          </w:p>
        </w:tc>
        <w:tc>
          <w:tcPr>
            <w:tcW w:w="3110" w:type="pct"/>
            <w:shd w:val="clear" w:color="auto" w:fill="auto"/>
          </w:tcPr>
          <w:p w14:paraId="4ADA27CD" w14:textId="1DE2A62B" w:rsidR="00A14E69" w:rsidRPr="00A14E69" w:rsidRDefault="00A14E69" w:rsidP="00A14E69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14E69">
              <w:rPr>
                <w:rFonts w:ascii="Arial" w:hAnsi="Arial" w:cs="Arial"/>
                <w:sz w:val="20"/>
                <w:szCs w:val="20"/>
              </w:rPr>
              <w:t>BEAM Plus NDC submission template for MW-03-02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06586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4" w:type="pct"/>
                <w:shd w:val="clear" w:color="auto" w:fill="DBE5F1" w:themeFill="accent1" w:themeFillTint="33"/>
                <w:vAlign w:val="center"/>
              </w:tcPr>
              <w:p w14:paraId="2E35C64E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144275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  <w:vAlign w:val="center"/>
              </w:tcPr>
              <w:p w14:paraId="60056837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14E69" w:rsidRPr="00663D14" w14:paraId="611D73BD" w14:textId="77777777" w:rsidTr="00A14E69">
        <w:tc>
          <w:tcPr>
            <w:tcW w:w="929" w:type="pct"/>
          </w:tcPr>
          <w:p w14:paraId="0DD6067F" w14:textId="26EE056A" w:rsidR="00A14E69" w:rsidRPr="00A14E69" w:rsidRDefault="00A14E69" w:rsidP="00A14E69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14E69">
              <w:rPr>
                <w:rFonts w:ascii="Arial" w:hAnsi="Arial" w:cs="Arial"/>
                <w:sz w:val="20"/>
                <w:szCs w:val="20"/>
              </w:rPr>
              <w:t>MW-03-02a_01</w:t>
            </w:r>
          </w:p>
        </w:tc>
        <w:tc>
          <w:tcPr>
            <w:tcW w:w="3110" w:type="pct"/>
            <w:shd w:val="clear" w:color="auto" w:fill="auto"/>
          </w:tcPr>
          <w:p w14:paraId="66C4014A" w14:textId="1B4800AF" w:rsidR="00A14E69" w:rsidRPr="00A14E69" w:rsidRDefault="00A14E69" w:rsidP="00A14E69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14E69">
              <w:rPr>
                <w:rFonts w:ascii="Arial" w:hAnsi="Arial" w:cs="Arial"/>
                <w:sz w:val="20"/>
                <w:szCs w:val="20"/>
                <w:lang w:eastAsia="zh-HK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89905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4" w:type="pct"/>
                <w:shd w:val="clear" w:color="auto" w:fill="DBE5F1" w:themeFill="accent1" w:themeFillTint="33"/>
                <w:vAlign w:val="center"/>
              </w:tcPr>
              <w:p w14:paraId="087254D8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121266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  <w:vAlign w:val="center"/>
              </w:tcPr>
              <w:p w14:paraId="252D9798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14E69" w:rsidRPr="00663D14" w14:paraId="299DD047" w14:textId="77777777" w:rsidTr="00A14E69">
        <w:tc>
          <w:tcPr>
            <w:tcW w:w="929" w:type="pct"/>
          </w:tcPr>
          <w:p w14:paraId="41EE0B7A" w14:textId="3B1FC25F" w:rsidR="00A14E69" w:rsidRPr="00A14E69" w:rsidRDefault="00A14E69" w:rsidP="00A14E69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14E69">
              <w:rPr>
                <w:rFonts w:ascii="Arial" w:hAnsi="Arial" w:cs="Arial"/>
                <w:sz w:val="20"/>
                <w:szCs w:val="20"/>
              </w:rPr>
              <w:t>MW-03-02a_02</w:t>
            </w:r>
          </w:p>
        </w:tc>
        <w:tc>
          <w:tcPr>
            <w:tcW w:w="3110" w:type="pct"/>
            <w:shd w:val="clear" w:color="auto" w:fill="auto"/>
          </w:tcPr>
          <w:p w14:paraId="643B1DC9" w14:textId="54F405DB" w:rsidR="00A14E69" w:rsidRPr="00A14E69" w:rsidRDefault="00A14E69" w:rsidP="00A14E69">
            <w:pPr>
              <w:widowControl/>
              <w:snapToGrid w:val="0"/>
              <w:ind w:left="9" w:hanging="9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14E69">
              <w:rPr>
                <w:rFonts w:ascii="Arial" w:hAnsi="Arial" w:cs="Arial"/>
                <w:sz w:val="20"/>
                <w:szCs w:val="20"/>
                <w:lang w:eastAsia="zh-HK"/>
              </w:rPr>
              <w:t>Drawings showing the locations of all waste handling facilities with indications of additional recyclable collections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251731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4" w:type="pct"/>
                <w:shd w:val="clear" w:color="auto" w:fill="DBE5F1" w:themeFill="accent1" w:themeFillTint="33"/>
                <w:vAlign w:val="center"/>
              </w:tcPr>
              <w:p w14:paraId="4AF29963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407754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  <w:vAlign w:val="center"/>
              </w:tcPr>
              <w:p w14:paraId="57F33DFC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14E69" w:rsidRPr="00663D14" w14:paraId="1121D24F" w14:textId="77777777" w:rsidTr="00A14E69">
        <w:trPr>
          <w:trHeight w:val="199"/>
        </w:trPr>
        <w:tc>
          <w:tcPr>
            <w:tcW w:w="929" w:type="pct"/>
          </w:tcPr>
          <w:p w14:paraId="264C0491" w14:textId="13A9B207" w:rsidR="00A14E69" w:rsidRPr="00A14E69" w:rsidRDefault="00A14E69" w:rsidP="00A14E69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14E69">
              <w:rPr>
                <w:rFonts w:ascii="Arial" w:hAnsi="Arial" w:cs="Arial"/>
                <w:sz w:val="20"/>
                <w:szCs w:val="20"/>
              </w:rPr>
              <w:t>MW-03-02a_03</w:t>
            </w:r>
          </w:p>
        </w:tc>
        <w:tc>
          <w:tcPr>
            <w:tcW w:w="3110" w:type="pct"/>
            <w:shd w:val="clear" w:color="auto" w:fill="auto"/>
          </w:tcPr>
          <w:p w14:paraId="4D58012C" w14:textId="6FC9BD8A" w:rsidR="00A14E69" w:rsidRPr="00A14E69" w:rsidRDefault="00A14E69" w:rsidP="00A14E69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A14E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zh-HK"/>
              </w:rPr>
              <w:t>Master layout plan or extract(s) of the General Building Plan to substantiate the exemption from the requirements of this credit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zh-HK"/>
              </w:rPr>
              <w:t xml:space="preserve"> </w:t>
            </w:r>
            <w:r w:rsidR="0084418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zh-HK"/>
              </w:rPr>
              <w:t>head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101082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4" w:type="pct"/>
                <w:shd w:val="clear" w:color="auto" w:fill="DBE5F1" w:themeFill="accent1" w:themeFillTint="33"/>
                <w:vAlign w:val="center"/>
              </w:tcPr>
              <w:p w14:paraId="4431CE4D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49939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  <w:vAlign w:val="center"/>
              </w:tcPr>
              <w:p w14:paraId="45C4273B" w14:textId="77777777" w:rsidR="00A14E69" w:rsidRPr="00663D14" w:rsidRDefault="00A14E69" w:rsidP="00A14E69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663D1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1B0968A" w14:textId="77777777" w:rsidR="00663D14" w:rsidRDefault="00663D14" w:rsidP="006A63AE">
      <w:pPr>
        <w:tabs>
          <w:tab w:val="left" w:pos="2043"/>
        </w:tabs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0E8C0261" w14:textId="77777777" w:rsidR="00663D14" w:rsidRDefault="00663D1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6C137A0" w14:textId="0C6D282A" w:rsidR="006A63AE" w:rsidRPr="009E2FD7" w:rsidRDefault="00EB1FDB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lastRenderedPageBreak/>
        <w:t xml:space="preserve">Additional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F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acility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P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rovisions to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E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nable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enhanced M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unicipal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S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olid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W</w:t>
      </w:r>
      <w:r w:rsidRPr="00594359">
        <w:rPr>
          <w:rFonts w:ascii="Arial" w:hAnsi="Arial" w:cs="Arial"/>
          <w:b/>
          <w:kern w:val="0"/>
          <w:sz w:val="20"/>
          <w:szCs w:val="20"/>
          <w:lang w:eastAsia="zh-HK"/>
        </w:rPr>
        <w:t xml:space="preserve">aste (MSW) </w:t>
      </w:r>
      <w:r>
        <w:rPr>
          <w:rFonts w:ascii="Arial" w:hAnsi="Arial" w:cs="Arial"/>
          <w:b/>
          <w:kern w:val="0"/>
          <w:sz w:val="20"/>
          <w:szCs w:val="20"/>
          <w:lang w:eastAsia="zh-HK"/>
        </w:rPr>
        <w:t>Charing Scheme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6681"/>
        <w:gridCol w:w="1019"/>
        <w:gridCol w:w="1004"/>
      </w:tblGrid>
      <w:tr w:rsidR="006A63AE" w:rsidRPr="00663D14" w14:paraId="7A1A7F69" w14:textId="77777777" w:rsidTr="006A31B7">
        <w:tc>
          <w:tcPr>
            <w:tcW w:w="4063" w:type="pct"/>
            <w:gridSpan w:val="2"/>
            <w:shd w:val="clear" w:color="auto" w:fill="auto"/>
          </w:tcPr>
          <w:p w14:paraId="7D7FD7BA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2C83FC46" w14:textId="20AD2954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E71CD17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ED5C605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BB6A3E" w:rsidRPr="00663D14" w14:paraId="23CA2BD4" w14:textId="77777777" w:rsidTr="00BB6A3E">
        <w:tc>
          <w:tcPr>
            <w:tcW w:w="969" w:type="pct"/>
          </w:tcPr>
          <w:p w14:paraId="6596D7ED" w14:textId="6F1ED370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MW-03-02b_00</w:t>
            </w:r>
          </w:p>
        </w:tc>
        <w:tc>
          <w:tcPr>
            <w:tcW w:w="3094" w:type="pct"/>
            <w:shd w:val="clear" w:color="auto" w:fill="auto"/>
          </w:tcPr>
          <w:p w14:paraId="66E697CE" w14:textId="2B19F542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BEAM Plus NDC submission template for MW-03-02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20724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375AAB94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19897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2C751C44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6BF92811" w14:textId="77777777" w:rsidTr="00BB6A3E">
        <w:tc>
          <w:tcPr>
            <w:tcW w:w="969" w:type="pct"/>
          </w:tcPr>
          <w:p w14:paraId="1E0036AA" w14:textId="4B4176E4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MW-03-02b_01</w:t>
            </w:r>
          </w:p>
        </w:tc>
        <w:tc>
          <w:tcPr>
            <w:tcW w:w="3094" w:type="pct"/>
            <w:shd w:val="clear" w:color="auto" w:fill="auto"/>
          </w:tcPr>
          <w:p w14:paraId="093DD8A6" w14:textId="3002C0C3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4281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24AD1752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259585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1F64756A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5CCB8360" w14:textId="77777777" w:rsidTr="00BB6A3E">
        <w:tc>
          <w:tcPr>
            <w:tcW w:w="969" w:type="pct"/>
          </w:tcPr>
          <w:p w14:paraId="5082F5BB" w14:textId="6956B74D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MW-03-02b_02</w:t>
            </w:r>
          </w:p>
        </w:tc>
        <w:tc>
          <w:tcPr>
            <w:tcW w:w="3094" w:type="pct"/>
            <w:shd w:val="clear" w:color="auto" w:fill="auto"/>
          </w:tcPr>
          <w:p w14:paraId="4B19F3F4" w14:textId="304C62AC" w:rsidR="00BB6A3E" w:rsidRPr="00BB6A3E" w:rsidRDefault="00BB6A3E" w:rsidP="00BB6A3E">
            <w:pPr>
              <w:widowControl/>
              <w:snapToGrid w:val="0"/>
              <w:ind w:left="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Drawings showing the locations of all waste handling facilities with indications of the additional recycling facility provision to enable MSW charging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5190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3DB0BC7F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3336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403C1A58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7AB3FD30" w14:textId="77777777" w:rsidTr="00BB6A3E">
        <w:tc>
          <w:tcPr>
            <w:tcW w:w="969" w:type="pct"/>
          </w:tcPr>
          <w:p w14:paraId="067BD8D0" w14:textId="58125EE5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MW-03-02b_03</w:t>
            </w:r>
          </w:p>
        </w:tc>
        <w:tc>
          <w:tcPr>
            <w:tcW w:w="3094" w:type="pct"/>
            <w:shd w:val="clear" w:color="auto" w:fill="auto"/>
          </w:tcPr>
          <w:p w14:paraId="58395C5B" w14:textId="1EE739D9" w:rsidR="00BB6A3E" w:rsidRPr="00BB6A3E" w:rsidRDefault="00BB6A3E" w:rsidP="00BB6A3E">
            <w:pPr>
              <w:widowControl/>
              <w:snapToGrid w:val="0"/>
              <w:ind w:left="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Specification of the additional recycling/ design features for enabling the MSW charging scheme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594899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2B990320" w14:textId="0CB9D4D1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71E10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65" w:type="pct"/>
            <w:shd w:val="clear" w:color="auto" w:fill="808080" w:themeFill="background1" w:themeFillShade="80"/>
          </w:tcPr>
          <w:p w14:paraId="2819A3F7" w14:textId="5FBA33F5" w:rsidR="00BB6A3E" w:rsidRPr="00663D14" w:rsidRDefault="00BB6A3E" w:rsidP="00BB6A3E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B6A3E" w:rsidRPr="00663D14" w14:paraId="0C670D82" w14:textId="77777777" w:rsidTr="00BB6A3E">
        <w:tc>
          <w:tcPr>
            <w:tcW w:w="969" w:type="pct"/>
          </w:tcPr>
          <w:p w14:paraId="66051F0F" w14:textId="52421EA4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MW-03-02b_04</w:t>
            </w:r>
          </w:p>
        </w:tc>
        <w:tc>
          <w:tcPr>
            <w:tcW w:w="3094" w:type="pct"/>
            <w:shd w:val="clear" w:color="auto" w:fill="auto"/>
          </w:tcPr>
          <w:p w14:paraId="6D856FC4" w14:textId="33BE1B9C" w:rsidR="00BB6A3E" w:rsidRPr="00BB6A3E" w:rsidRDefault="00BB6A3E" w:rsidP="00BB6A3E">
            <w:pPr>
              <w:widowControl/>
              <w:snapToGrid w:val="0"/>
              <w:ind w:left="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As-built information of the additional recycling/ design features for enabling the MSW charging scheme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331DB2EE" w14:textId="14553E2B" w:rsidR="00BB6A3E" w:rsidRPr="00663D14" w:rsidRDefault="00BB6A3E" w:rsidP="00BB6A3E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0379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156630B3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150522B6" w14:textId="77777777" w:rsidTr="00BB6A3E">
        <w:tc>
          <w:tcPr>
            <w:tcW w:w="969" w:type="pct"/>
          </w:tcPr>
          <w:p w14:paraId="687DFCD4" w14:textId="4D046C47" w:rsidR="00BB6A3E" w:rsidRPr="00BB6A3E" w:rsidRDefault="00BB6A3E" w:rsidP="00BB6A3E">
            <w:pPr>
              <w:widowControl/>
              <w:snapToGrid w:val="0"/>
              <w:ind w:left="320" w:hanging="320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MW-03-02b_05</w:t>
            </w:r>
          </w:p>
        </w:tc>
        <w:tc>
          <w:tcPr>
            <w:tcW w:w="3094" w:type="pct"/>
            <w:shd w:val="clear" w:color="auto" w:fill="auto"/>
          </w:tcPr>
          <w:p w14:paraId="44595198" w14:textId="74EA1159" w:rsidR="00BB6A3E" w:rsidRPr="00BB6A3E" w:rsidRDefault="00BB6A3E" w:rsidP="00BB6A3E">
            <w:pPr>
              <w:widowControl/>
              <w:snapToGrid w:val="0"/>
              <w:ind w:left="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Master layout plan or extract(s) of the General Building Plan to substantiate the exemption from the requirements of this credit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263884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319C025F" w14:textId="5D270F39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71E10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9028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4913BB4C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717FEAC" w14:textId="77777777" w:rsidR="00BB6A3E" w:rsidRPr="00BB6A3E" w:rsidRDefault="00BB6A3E" w:rsidP="00BB6A3E">
      <w:pPr>
        <w:widowControl/>
        <w:spacing w:after="1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1C09462" w14:textId="69A12BBE" w:rsidR="006A63AE" w:rsidRPr="00A92954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954">
        <w:rPr>
          <w:rFonts w:ascii="Arial" w:hAnsi="Arial" w:cs="Arial"/>
          <w:b/>
          <w:sz w:val="20"/>
          <w:szCs w:val="20"/>
        </w:rPr>
        <w:t>Waste treatment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6169"/>
        <w:gridCol w:w="1036"/>
        <w:gridCol w:w="1021"/>
      </w:tblGrid>
      <w:tr w:rsidR="006A63AE" w:rsidRPr="00663D14" w14:paraId="6CE096FF" w14:textId="77777777" w:rsidTr="00663D14">
        <w:tc>
          <w:tcPr>
            <w:tcW w:w="4047" w:type="pct"/>
            <w:gridSpan w:val="2"/>
            <w:shd w:val="clear" w:color="auto" w:fill="auto"/>
          </w:tcPr>
          <w:p w14:paraId="2409377D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10A28B1F" w14:textId="2E174253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</w:tcPr>
          <w:p w14:paraId="46BFD1C8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73" w:type="pct"/>
            <w:shd w:val="clear" w:color="auto" w:fill="auto"/>
          </w:tcPr>
          <w:p w14:paraId="47DFB99D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BB6A3E" w:rsidRPr="00663D14" w14:paraId="0527DB13" w14:textId="77777777" w:rsidTr="00BB6A3E">
        <w:tc>
          <w:tcPr>
            <w:tcW w:w="1190" w:type="pct"/>
          </w:tcPr>
          <w:p w14:paraId="7F0DA21A" w14:textId="3A334F31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MW-03-02c_00</w:t>
            </w:r>
          </w:p>
        </w:tc>
        <w:tc>
          <w:tcPr>
            <w:tcW w:w="2857" w:type="pct"/>
            <w:shd w:val="clear" w:color="auto" w:fill="auto"/>
          </w:tcPr>
          <w:p w14:paraId="4910CE2F" w14:textId="3F368F08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BEAM Plus NDC submission template for MW-03-02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66666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24C2BBF7" w14:textId="62B6AE1B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99601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5DB1B2DE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7F732D85" w14:textId="77777777" w:rsidTr="00BB6A3E">
        <w:tc>
          <w:tcPr>
            <w:tcW w:w="1190" w:type="pct"/>
          </w:tcPr>
          <w:p w14:paraId="650C1502" w14:textId="74D05F96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MW-03-02c_01</w:t>
            </w:r>
          </w:p>
        </w:tc>
        <w:tc>
          <w:tcPr>
            <w:tcW w:w="2857" w:type="pct"/>
            <w:shd w:val="clear" w:color="auto" w:fill="auto"/>
          </w:tcPr>
          <w:p w14:paraId="1B8ED4E8" w14:textId="78374F3A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7249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518A8054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02428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4969EB42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213EF2FC" w14:textId="77777777" w:rsidTr="00BB6A3E">
        <w:tc>
          <w:tcPr>
            <w:tcW w:w="1190" w:type="pct"/>
          </w:tcPr>
          <w:p w14:paraId="00A652C3" w14:textId="259778DF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MW-03-02c_02</w:t>
            </w:r>
          </w:p>
        </w:tc>
        <w:tc>
          <w:tcPr>
            <w:tcW w:w="2857" w:type="pct"/>
            <w:shd w:val="clear" w:color="auto" w:fill="auto"/>
          </w:tcPr>
          <w:p w14:paraId="07C1B7AB" w14:textId="50894B02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Drawings showing the locations of all waste handling facilities with indications of the waste processing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4980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2DAFD0C6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7374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4CE8FD01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7204B9D3" w14:textId="77777777" w:rsidTr="00BB6A3E">
        <w:tc>
          <w:tcPr>
            <w:tcW w:w="1190" w:type="pct"/>
          </w:tcPr>
          <w:p w14:paraId="06FC60A7" w14:textId="339D224A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MW-03-02c_03</w:t>
            </w:r>
          </w:p>
        </w:tc>
        <w:tc>
          <w:tcPr>
            <w:tcW w:w="2857" w:type="pct"/>
            <w:shd w:val="clear" w:color="auto" w:fill="auto"/>
          </w:tcPr>
          <w:p w14:paraId="1B149580" w14:textId="7133AC46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Calculation to justify the waste processing facilities achieve the credit required target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73906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14:paraId="7FB81721" w14:textId="5C683865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6841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545C3FB4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526B298A" w14:textId="77777777" w:rsidTr="00BB6A3E">
        <w:tc>
          <w:tcPr>
            <w:tcW w:w="1190" w:type="pct"/>
          </w:tcPr>
          <w:p w14:paraId="3A59C0E6" w14:textId="6522C1D4" w:rsidR="00BB6A3E" w:rsidRPr="00BB6A3E" w:rsidRDefault="00BB6A3E" w:rsidP="00BB6A3E">
            <w:pPr>
              <w:widowControl/>
              <w:snapToGrid w:val="0"/>
              <w:ind w:left="320" w:hanging="32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MW-03-02c_04</w:t>
            </w:r>
          </w:p>
        </w:tc>
        <w:tc>
          <w:tcPr>
            <w:tcW w:w="2857" w:type="pct"/>
            <w:shd w:val="clear" w:color="auto" w:fill="auto"/>
          </w:tcPr>
          <w:p w14:paraId="204A0B1A" w14:textId="49AFDA46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sz w:val="20"/>
                <w:szCs w:val="20"/>
              </w:rPr>
              <w:t>Catalogues/   information   of   the   waste processing facilities</w:t>
            </w:r>
          </w:p>
        </w:tc>
        <w:tc>
          <w:tcPr>
            <w:tcW w:w="480" w:type="pct"/>
            <w:shd w:val="clear" w:color="auto" w:fill="808080" w:themeFill="background1" w:themeFillShade="80"/>
          </w:tcPr>
          <w:p w14:paraId="5398AC3A" w14:textId="77777777" w:rsidR="00BB6A3E" w:rsidRPr="00663D14" w:rsidRDefault="00BB6A3E" w:rsidP="00BB6A3E">
            <w:pPr>
              <w:pStyle w:val="Paragraph"/>
              <w:adjustRightInd w:val="0"/>
              <w:spacing w:before="20" w:after="2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5007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2314075C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72D5376" w14:textId="77777777" w:rsidR="006A63AE" w:rsidRPr="00B83BDC" w:rsidRDefault="006A63AE" w:rsidP="006A63AE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20E7C67D" w14:textId="77777777" w:rsidR="006A63AE" w:rsidRPr="00A92954" w:rsidRDefault="006A63AE" w:rsidP="006A63AE">
      <w:pPr>
        <w:pStyle w:val="ListParagraph"/>
        <w:widowControl/>
        <w:numPr>
          <w:ilvl w:val="0"/>
          <w:numId w:val="3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954">
        <w:rPr>
          <w:rFonts w:ascii="Arial" w:hAnsi="Arial" w:cs="Arial"/>
          <w:b/>
          <w:sz w:val="20"/>
          <w:szCs w:val="20"/>
        </w:rPr>
        <w:t>Alternatives to recycling facilities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6149"/>
        <w:gridCol w:w="1034"/>
        <w:gridCol w:w="1021"/>
      </w:tblGrid>
      <w:tr w:rsidR="006A63AE" w:rsidRPr="00663D14" w14:paraId="3785AA48" w14:textId="77777777" w:rsidTr="006A31B7">
        <w:tc>
          <w:tcPr>
            <w:tcW w:w="4048" w:type="pct"/>
            <w:gridSpan w:val="2"/>
            <w:shd w:val="clear" w:color="auto" w:fill="auto"/>
          </w:tcPr>
          <w:p w14:paraId="76B65D2F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Supporting Documents</w:t>
            </w:r>
          </w:p>
          <w:p w14:paraId="4D21C19E" w14:textId="4D583694" w:rsidR="006A63AE" w:rsidRPr="00663D14" w:rsidRDefault="006A63AE" w:rsidP="00663D14">
            <w:pPr>
              <w:pStyle w:val="Paragraph"/>
              <w:snapToGrid w:val="0"/>
              <w:spacing w:before="20" w:after="20"/>
              <w:rPr>
                <w:rFonts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479" w:type="pct"/>
            <w:shd w:val="clear" w:color="auto" w:fill="auto"/>
          </w:tcPr>
          <w:p w14:paraId="230DB9D2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473" w:type="pct"/>
            <w:shd w:val="clear" w:color="auto" w:fill="auto"/>
          </w:tcPr>
          <w:p w14:paraId="609E6496" w14:textId="77777777" w:rsidR="006A63AE" w:rsidRPr="00663D14" w:rsidRDefault="006A63AE" w:rsidP="00663D14">
            <w:pPr>
              <w:pStyle w:val="Paragraph"/>
              <w:snapToGrid w:val="0"/>
              <w:spacing w:before="20" w:after="20"/>
              <w:jc w:val="center"/>
              <w:rPr>
                <w:rFonts w:cs="Arial"/>
                <w:b/>
                <w:color w:val="auto"/>
                <w:sz w:val="18"/>
                <w:szCs w:val="18"/>
              </w:rPr>
            </w:pPr>
            <w:r w:rsidRPr="00663D14">
              <w:rPr>
                <w:rFonts w:cs="Arial"/>
                <w:b/>
                <w:color w:val="auto"/>
                <w:sz w:val="18"/>
                <w:szCs w:val="18"/>
              </w:rPr>
              <w:t>FA</w:t>
            </w:r>
          </w:p>
        </w:tc>
      </w:tr>
      <w:tr w:rsidR="00BB6A3E" w:rsidRPr="00663D14" w14:paraId="44E00343" w14:textId="77777777" w:rsidTr="00BB6A3E">
        <w:tc>
          <w:tcPr>
            <w:tcW w:w="1200" w:type="pct"/>
          </w:tcPr>
          <w:p w14:paraId="1DE25331" w14:textId="390DED4E" w:rsidR="00BB6A3E" w:rsidRPr="00594359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MW-03-02d_00</w:t>
            </w:r>
          </w:p>
        </w:tc>
        <w:tc>
          <w:tcPr>
            <w:tcW w:w="2848" w:type="pct"/>
            <w:shd w:val="clear" w:color="auto" w:fill="auto"/>
          </w:tcPr>
          <w:p w14:paraId="0E9E39C6" w14:textId="7E5287F4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MW-03-02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6043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DBE5F1" w:themeFill="accent1" w:themeFillTint="33"/>
              </w:tcPr>
              <w:p w14:paraId="671B1288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42428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14A2CEB0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31ED0EDC" w14:textId="77777777" w:rsidTr="00BB6A3E">
        <w:tc>
          <w:tcPr>
            <w:tcW w:w="1200" w:type="pct"/>
          </w:tcPr>
          <w:p w14:paraId="60EA0C8F" w14:textId="7A6834CC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MW-03-02d_01</w:t>
            </w:r>
          </w:p>
        </w:tc>
        <w:tc>
          <w:tcPr>
            <w:tcW w:w="2848" w:type="pct"/>
            <w:shd w:val="clear" w:color="auto" w:fill="auto"/>
          </w:tcPr>
          <w:p w14:paraId="0DF0C762" w14:textId="24FA5720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Operational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184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DBE5F1" w:themeFill="accent1" w:themeFillTint="33"/>
              </w:tcPr>
              <w:p w14:paraId="691DB09F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89948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330DC28B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6A3E" w:rsidRPr="00663D14" w14:paraId="4675E245" w14:textId="77777777" w:rsidTr="00BB6A3E">
        <w:tc>
          <w:tcPr>
            <w:tcW w:w="1200" w:type="pct"/>
          </w:tcPr>
          <w:p w14:paraId="6E5FE8E2" w14:textId="47E4ABC6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MW-03-02d_02</w:t>
            </w:r>
          </w:p>
        </w:tc>
        <w:tc>
          <w:tcPr>
            <w:tcW w:w="2848" w:type="pct"/>
            <w:shd w:val="clear" w:color="auto" w:fill="auto"/>
          </w:tcPr>
          <w:p w14:paraId="70761392" w14:textId="51F470BB" w:rsidR="00BB6A3E" w:rsidRPr="00BB6A3E" w:rsidRDefault="00BB6A3E" w:rsidP="00BB6A3E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B6A3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locations of all waste handling facilities with indications of the alternative recycling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7034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pct"/>
                <w:shd w:val="clear" w:color="auto" w:fill="DBE5F1" w:themeFill="accent1" w:themeFillTint="33"/>
              </w:tcPr>
              <w:p w14:paraId="7CD9B069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97568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3" w:type="pct"/>
                <w:shd w:val="clear" w:color="auto" w:fill="DBE5F1" w:themeFill="accent1" w:themeFillTint="33"/>
              </w:tcPr>
              <w:p w14:paraId="4651AD65" w14:textId="77777777" w:rsidR="00BB6A3E" w:rsidRPr="00663D14" w:rsidRDefault="00BB6A3E" w:rsidP="00BB6A3E">
                <w:pPr>
                  <w:pStyle w:val="Paragraph"/>
                  <w:adjustRightInd w:val="0"/>
                  <w:spacing w:before="20" w:after="2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63D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3B5C804" w14:textId="7A698698" w:rsidR="006A63AE" w:rsidRDefault="006A63AE" w:rsidP="00236A8D">
      <w:pPr>
        <w:rPr>
          <w:rFonts w:ascii="Arial" w:hAnsi="Arial" w:cs="Arial"/>
          <w:b/>
          <w:lang w:eastAsia="zh-HK"/>
        </w:rPr>
      </w:pPr>
    </w:p>
    <w:p w14:paraId="3D5D6862" w14:textId="437A587C" w:rsidR="00DD1723" w:rsidRDefault="00DD1723" w:rsidP="00236A8D">
      <w:pPr>
        <w:rPr>
          <w:rFonts w:ascii="Arial" w:hAnsi="Arial" w:cs="Arial"/>
          <w:b/>
          <w:lang w:eastAsia="zh-HK"/>
        </w:rPr>
      </w:pPr>
    </w:p>
    <w:p w14:paraId="47A16191" w14:textId="1528CD52" w:rsidR="00DD1723" w:rsidRDefault="00DD1723" w:rsidP="00236A8D">
      <w:pPr>
        <w:rPr>
          <w:rFonts w:ascii="Arial" w:hAnsi="Arial" w:cs="Arial"/>
          <w:b/>
          <w:lang w:eastAsia="zh-HK"/>
        </w:rPr>
      </w:pPr>
    </w:p>
    <w:p w14:paraId="59598DDE" w14:textId="5BA457A3" w:rsidR="00DD1723" w:rsidRDefault="00DD1723" w:rsidP="00236A8D">
      <w:pPr>
        <w:rPr>
          <w:rFonts w:ascii="Arial" w:hAnsi="Arial" w:cs="Arial"/>
          <w:b/>
          <w:lang w:eastAsia="zh-HK"/>
        </w:rPr>
      </w:pPr>
    </w:p>
    <w:p w14:paraId="4AC2E7D3" w14:textId="32445ACD" w:rsidR="00DD1723" w:rsidRDefault="00DD1723" w:rsidP="00236A8D">
      <w:pPr>
        <w:rPr>
          <w:rFonts w:ascii="Arial" w:hAnsi="Arial" w:cs="Arial"/>
          <w:b/>
          <w:lang w:eastAsia="zh-HK"/>
        </w:rPr>
      </w:pPr>
    </w:p>
    <w:p w14:paraId="035C3973" w14:textId="0414B57E" w:rsidR="00DD1723" w:rsidRDefault="00DD1723" w:rsidP="00236A8D">
      <w:pPr>
        <w:rPr>
          <w:rFonts w:ascii="Arial" w:hAnsi="Arial" w:cs="Arial"/>
          <w:b/>
          <w:lang w:eastAsia="zh-HK"/>
        </w:rPr>
      </w:pPr>
    </w:p>
    <w:p w14:paraId="2983458B" w14:textId="77777777" w:rsidR="00DD1723" w:rsidRPr="008A3AD6" w:rsidRDefault="00DD1723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305AA" w:rsidRPr="00C82ADE" w14:paraId="27295E7E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4FC72D80" w14:textId="77777777" w:rsidR="009305AA" w:rsidRPr="00C82ADE" w:rsidRDefault="009305AA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9305AA" w:rsidRPr="00341102" w14:paraId="16A47D57" w14:textId="77777777" w:rsidTr="00826A37">
        <w:tc>
          <w:tcPr>
            <w:tcW w:w="10728" w:type="dxa"/>
          </w:tcPr>
          <w:p w14:paraId="791ADD30" w14:textId="77777777" w:rsidR="009305AA" w:rsidRPr="00341102" w:rsidRDefault="009305AA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65A9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305AA" w:rsidRPr="007F2DBA" w14:paraId="522C2ED5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F6932AB" w14:textId="77777777" w:rsidR="009305A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9AF93" w14:textId="19EEDBD9" w:rsidR="009305A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74C309" w14:textId="496B1ABE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EDC936" w14:textId="394CDC75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B2450D" w14:textId="560FE7AD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37BD87" w14:textId="646EAA2D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835ACA" w14:textId="3E3EB413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8F1BB1" w14:textId="3B260029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E0FAD6" w14:textId="77777777" w:rsidR="00657E24" w:rsidRDefault="00657E24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6171FE" w14:textId="77777777" w:rsidR="006A63AE" w:rsidRDefault="006A63A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5F0413" w14:textId="77777777" w:rsidR="009305AA" w:rsidRPr="007F2DBA" w:rsidRDefault="009305AA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40D8ABB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4417C" w14:textId="77777777" w:rsidR="00941B2F" w:rsidRDefault="00941B2F">
      <w:r>
        <w:separator/>
      </w:r>
    </w:p>
  </w:endnote>
  <w:endnote w:type="continuationSeparator" w:id="0">
    <w:p w14:paraId="1DC143F4" w14:textId="77777777" w:rsidR="00941B2F" w:rsidRDefault="0094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174C" w14:textId="77777777" w:rsidR="000644A7" w:rsidRDefault="00064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C66C" w14:textId="5086BCB8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E7404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020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C0205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157A" w14:textId="77777777" w:rsidR="000644A7" w:rsidRDefault="00064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EA3F" w14:textId="77777777" w:rsidR="00941B2F" w:rsidRDefault="00941B2F">
      <w:r>
        <w:separator/>
      </w:r>
    </w:p>
  </w:footnote>
  <w:footnote w:type="continuationSeparator" w:id="0">
    <w:p w14:paraId="4C913DAB" w14:textId="77777777" w:rsidR="00941B2F" w:rsidRDefault="00941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739D8" w14:textId="77777777" w:rsidR="000644A7" w:rsidRDefault="000644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65A2" w14:textId="4579D8AC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2576" behindDoc="0" locked="0" layoutInCell="1" allowOverlap="1" wp14:anchorId="6BE4270A" wp14:editId="2ABAA69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EA66CF">
      <w:rPr>
        <w:rFonts w:ascii="Arial" w:hAnsi="Arial" w:cs="Arial"/>
        <w:b/>
        <w:sz w:val="28"/>
        <w:szCs w:val="28"/>
      </w:rPr>
      <w:t>Data Centres</w:t>
    </w:r>
  </w:p>
  <w:p w14:paraId="3C86CC72" w14:textId="4F675102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6095A">
      <w:rPr>
        <w:rFonts w:ascii="Arial" w:hAnsi="Arial" w:cs="Arial"/>
        <w:b/>
        <w:sz w:val="28"/>
        <w:szCs w:val="28"/>
        <w:lang w:eastAsia="zh-HK"/>
      </w:rPr>
      <w:t>MW</w:t>
    </w:r>
    <w:r w:rsidR="00EA66CF">
      <w:rPr>
        <w:rFonts w:ascii="Arial" w:hAnsi="Arial" w:cs="Arial"/>
        <w:b/>
        <w:sz w:val="28"/>
        <w:szCs w:val="28"/>
        <w:lang w:eastAsia="zh-HK"/>
      </w:rPr>
      <w:t>-03-02</w:t>
    </w:r>
  </w:p>
  <w:p w14:paraId="1A5E0E07" w14:textId="77777777" w:rsidR="00D538BF" w:rsidRDefault="006667E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667E1">
      <w:rPr>
        <w:rFonts w:ascii="Arial" w:hAnsi="Arial" w:cs="Arial"/>
        <w:b/>
        <w:sz w:val="28"/>
        <w:szCs w:val="28"/>
        <w:lang w:eastAsia="zh-HK"/>
      </w:rPr>
      <w:t>Enhanced Waste Handling Facilities</w:t>
    </w:r>
  </w:p>
  <w:p w14:paraId="254CE981" w14:textId="6BB28B9B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A66CF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EA66CF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12A6ADDE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08AC" w14:textId="77777777" w:rsidR="000644A7" w:rsidRDefault="000644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6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24F6893"/>
    <w:multiLevelType w:val="hybridMultilevel"/>
    <w:tmpl w:val="0F0A6B80"/>
    <w:lvl w:ilvl="0" w:tplc="D32824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5"/>
  </w:num>
  <w:num w:numId="4">
    <w:abstractNumId w:val="28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18"/>
  </w:num>
  <w:num w:numId="10">
    <w:abstractNumId w:val="22"/>
  </w:num>
  <w:num w:numId="11">
    <w:abstractNumId w:val="20"/>
  </w:num>
  <w:num w:numId="12">
    <w:abstractNumId w:val="13"/>
  </w:num>
  <w:num w:numId="13">
    <w:abstractNumId w:val="5"/>
  </w:num>
  <w:num w:numId="14">
    <w:abstractNumId w:val="9"/>
  </w:num>
  <w:num w:numId="15">
    <w:abstractNumId w:val="30"/>
  </w:num>
  <w:num w:numId="16">
    <w:abstractNumId w:val="25"/>
  </w:num>
  <w:num w:numId="17">
    <w:abstractNumId w:val="0"/>
  </w:num>
  <w:num w:numId="18">
    <w:abstractNumId w:val="3"/>
  </w:num>
  <w:num w:numId="19">
    <w:abstractNumId w:val="4"/>
  </w:num>
  <w:num w:numId="20">
    <w:abstractNumId w:val="31"/>
  </w:num>
  <w:num w:numId="21">
    <w:abstractNumId w:val="11"/>
  </w:num>
  <w:num w:numId="22">
    <w:abstractNumId w:val="7"/>
  </w:num>
  <w:num w:numId="23">
    <w:abstractNumId w:val="14"/>
  </w:num>
  <w:num w:numId="24">
    <w:abstractNumId w:val="33"/>
  </w:num>
  <w:num w:numId="25">
    <w:abstractNumId w:val="26"/>
  </w:num>
  <w:num w:numId="26">
    <w:abstractNumId w:val="29"/>
  </w:num>
  <w:num w:numId="27">
    <w:abstractNumId w:val="12"/>
  </w:num>
  <w:num w:numId="28">
    <w:abstractNumId w:val="21"/>
  </w:num>
  <w:num w:numId="29">
    <w:abstractNumId w:val="19"/>
  </w:num>
  <w:num w:numId="30">
    <w:abstractNumId w:val="10"/>
  </w:num>
  <w:num w:numId="31">
    <w:abstractNumId w:val="2"/>
  </w:num>
  <w:num w:numId="32">
    <w:abstractNumId w:val="24"/>
  </w:num>
  <w:num w:numId="33">
    <w:abstractNumId w:val="6"/>
  </w:num>
  <w:num w:numId="3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44A7"/>
    <w:rsid w:val="00065405"/>
    <w:rsid w:val="00066A86"/>
    <w:rsid w:val="00067361"/>
    <w:rsid w:val="00070F9E"/>
    <w:rsid w:val="00077D1F"/>
    <w:rsid w:val="00086ADC"/>
    <w:rsid w:val="00094DD9"/>
    <w:rsid w:val="00097ACD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6B2D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1E10"/>
    <w:rsid w:val="0017310A"/>
    <w:rsid w:val="00175C07"/>
    <w:rsid w:val="0018032A"/>
    <w:rsid w:val="001833EB"/>
    <w:rsid w:val="00191691"/>
    <w:rsid w:val="00193065"/>
    <w:rsid w:val="001A29AF"/>
    <w:rsid w:val="001A33AD"/>
    <w:rsid w:val="001B00E8"/>
    <w:rsid w:val="001B735A"/>
    <w:rsid w:val="001C1796"/>
    <w:rsid w:val="001D1FC3"/>
    <w:rsid w:val="001D3675"/>
    <w:rsid w:val="001D48BD"/>
    <w:rsid w:val="001D4952"/>
    <w:rsid w:val="001E287F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6095A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FD6"/>
    <w:rsid w:val="004465B1"/>
    <w:rsid w:val="004537C5"/>
    <w:rsid w:val="00455E50"/>
    <w:rsid w:val="00461028"/>
    <w:rsid w:val="004662E4"/>
    <w:rsid w:val="00466D99"/>
    <w:rsid w:val="00467BC2"/>
    <w:rsid w:val="00491278"/>
    <w:rsid w:val="00496F77"/>
    <w:rsid w:val="004A2176"/>
    <w:rsid w:val="004A7AF6"/>
    <w:rsid w:val="004B5940"/>
    <w:rsid w:val="004B6EC4"/>
    <w:rsid w:val="004C2C11"/>
    <w:rsid w:val="004C4AFE"/>
    <w:rsid w:val="004C541A"/>
    <w:rsid w:val="004C710E"/>
    <w:rsid w:val="004D05E3"/>
    <w:rsid w:val="004D1B0E"/>
    <w:rsid w:val="004E1D22"/>
    <w:rsid w:val="004E5DA9"/>
    <w:rsid w:val="004E5DBA"/>
    <w:rsid w:val="004F0780"/>
    <w:rsid w:val="004F18DB"/>
    <w:rsid w:val="004F481F"/>
    <w:rsid w:val="004F78FC"/>
    <w:rsid w:val="0050089A"/>
    <w:rsid w:val="005026E4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90D3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31BF"/>
    <w:rsid w:val="00636A79"/>
    <w:rsid w:val="00637613"/>
    <w:rsid w:val="00643849"/>
    <w:rsid w:val="006474E0"/>
    <w:rsid w:val="0065184E"/>
    <w:rsid w:val="00652D8E"/>
    <w:rsid w:val="00657C84"/>
    <w:rsid w:val="00657E24"/>
    <w:rsid w:val="00663D14"/>
    <w:rsid w:val="006667E1"/>
    <w:rsid w:val="00670B05"/>
    <w:rsid w:val="006716D1"/>
    <w:rsid w:val="00671B9B"/>
    <w:rsid w:val="00672527"/>
    <w:rsid w:val="006764CC"/>
    <w:rsid w:val="006779C8"/>
    <w:rsid w:val="00683CE8"/>
    <w:rsid w:val="0068516F"/>
    <w:rsid w:val="00687BE9"/>
    <w:rsid w:val="006920EA"/>
    <w:rsid w:val="0069436A"/>
    <w:rsid w:val="006A0FA0"/>
    <w:rsid w:val="006A31B7"/>
    <w:rsid w:val="006A529D"/>
    <w:rsid w:val="006A63AE"/>
    <w:rsid w:val="006B1159"/>
    <w:rsid w:val="006B2A69"/>
    <w:rsid w:val="006B3EDE"/>
    <w:rsid w:val="006C3B73"/>
    <w:rsid w:val="006D46B5"/>
    <w:rsid w:val="006E1D2F"/>
    <w:rsid w:val="006E2488"/>
    <w:rsid w:val="006E2B44"/>
    <w:rsid w:val="006E65D1"/>
    <w:rsid w:val="006F0B19"/>
    <w:rsid w:val="006F1769"/>
    <w:rsid w:val="006F2C6F"/>
    <w:rsid w:val="006F32EE"/>
    <w:rsid w:val="006F4ACF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966"/>
    <w:rsid w:val="00745868"/>
    <w:rsid w:val="007529D2"/>
    <w:rsid w:val="007544EF"/>
    <w:rsid w:val="00763ED0"/>
    <w:rsid w:val="00765A95"/>
    <w:rsid w:val="00765CBA"/>
    <w:rsid w:val="0077504E"/>
    <w:rsid w:val="00776982"/>
    <w:rsid w:val="0078320D"/>
    <w:rsid w:val="007838AD"/>
    <w:rsid w:val="00783CDB"/>
    <w:rsid w:val="00787664"/>
    <w:rsid w:val="007919AC"/>
    <w:rsid w:val="00792BAC"/>
    <w:rsid w:val="00792D86"/>
    <w:rsid w:val="00794FF5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4182"/>
    <w:rsid w:val="008452CA"/>
    <w:rsid w:val="00854F51"/>
    <w:rsid w:val="00857E73"/>
    <w:rsid w:val="008628B2"/>
    <w:rsid w:val="00865F99"/>
    <w:rsid w:val="00867AE2"/>
    <w:rsid w:val="00872D81"/>
    <w:rsid w:val="00874F64"/>
    <w:rsid w:val="008806FE"/>
    <w:rsid w:val="0088400D"/>
    <w:rsid w:val="008854B5"/>
    <w:rsid w:val="00887066"/>
    <w:rsid w:val="00890412"/>
    <w:rsid w:val="00892FC2"/>
    <w:rsid w:val="008A531C"/>
    <w:rsid w:val="008B170A"/>
    <w:rsid w:val="008B3EFE"/>
    <w:rsid w:val="008B5389"/>
    <w:rsid w:val="008B5570"/>
    <w:rsid w:val="008B742B"/>
    <w:rsid w:val="008C311E"/>
    <w:rsid w:val="008C3700"/>
    <w:rsid w:val="008C7ECC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BB7"/>
    <w:rsid w:val="00916E96"/>
    <w:rsid w:val="009207DC"/>
    <w:rsid w:val="00922850"/>
    <w:rsid w:val="0092609D"/>
    <w:rsid w:val="009305AA"/>
    <w:rsid w:val="009326F7"/>
    <w:rsid w:val="0093316A"/>
    <w:rsid w:val="00940D8C"/>
    <w:rsid w:val="009414A6"/>
    <w:rsid w:val="00941B2F"/>
    <w:rsid w:val="00943227"/>
    <w:rsid w:val="00944376"/>
    <w:rsid w:val="00950279"/>
    <w:rsid w:val="00953321"/>
    <w:rsid w:val="009535ED"/>
    <w:rsid w:val="009623BF"/>
    <w:rsid w:val="0097314A"/>
    <w:rsid w:val="00973E1F"/>
    <w:rsid w:val="00975A59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4E69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87BDB"/>
    <w:rsid w:val="00A9465A"/>
    <w:rsid w:val="00A946AE"/>
    <w:rsid w:val="00A94A11"/>
    <w:rsid w:val="00AA3B19"/>
    <w:rsid w:val="00AA4A43"/>
    <w:rsid w:val="00AB34B6"/>
    <w:rsid w:val="00AB4734"/>
    <w:rsid w:val="00AC0205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11DC"/>
    <w:rsid w:val="00B0288D"/>
    <w:rsid w:val="00B0300C"/>
    <w:rsid w:val="00B037EB"/>
    <w:rsid w:val="00B042D8"/>
    <w:rsid w:val="00B047B8"/>
    <w:rsid w:val="00B04D5C"/>
    <w:rsid w:val="00B063FA"/>
    <w:rsid w:val="00B07FD7"/>
    <w:rsid w:val="00B20A80"/>
    <w:rsid w:val="00B35603"/>
    <w:rsid w:val="00B37564"/>
    <w:rsid w:val="00B5470E"/>
    <w:rsid w:val="00B639E1"/>
    <w:rsid w:val="00B65A90"/>
    <w:rsid w:val="00B66BF4"/>
    <w:rsid w:val="00B706D8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A3E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5351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944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4600"/>
    <w:rsid w:val="00D538BF"/>
    <w:rsid w:val="00D55A7A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C76DD"/>
    <w:rsid w:val="00DD063F"/>
    <w:rsid w:val="00DD1723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66CF"/>
    <w:rsid w:val="00EA7E27"/>
    <w:rsid w:val="00EB1FDB"/>
    <w:rsid w:val="00EB3E13"/>
    <w:rsid w:val="00EB6FF5"/>
    <w:rsid w:val="00EC01B7"/>
    <w:rsid w:val="00EC286B"/>
    <w:rsid w:val="00EC5E84"/>
    <w:rsid w:val="00ED24CD"/>
    <w:rsid w:val="00ED3EE7"/>
    <w:rsid w:val="00ED48D6"/>
    <w:rsid w:val="00ED73A9"/>
    <w:rsid w:val="00EE0C34"/>
    <w:rsid w:val="00EE2267"/>
    <w:rsid w:val="00EE2EAA"/>
    <w:rsid w:val="00EE52D9"/>
    <w:rsid w:val="00EF05FF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414E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1CF2"/>
    <w:rsid w:val="00F92908"/>
    <w:rsid w:val="00F95053"/>
    <w:rsid w:val="00F96A4E"/>
    <w:rsid w:val="00F976A6"/>
    <w:rsid w:val="00F97C45"/>
    <w:rsid w:val="00FA1C3B"/>
    <w:rsid w:val="00FA228B"/>
    <w:rsid w:val="00FA5589"/>
    <w:rsid w:val="00FA6A65"/>
    <w:rsid w:val="00FA6BE2"/>
    <w:rsid w:val="00FA79C6"/>
    <w:rsid w:val="00FB1DA5"/>
    <w:rsid w:val="00FB5215"/>
    <w:rsid w:val="00FC0C37"/>
    <w:rsid w:val="00FC415D"/>
    <w:rsid w:val="00FC5296"/>
    <w:rsid w:val="00FC6F19"/>
    <w:rsid w:val="00FD3195"/>
    <w:rsid w:val="00FE0EE5"/>
    <w:rsid w:val="00FE294B"/>
    <w:rsid w:val="00FE6A8E"/>
    <w:rsid w:val="00FE7404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86D8DF"/>
  <w15:docId w15:val="{6AFBDCB3-BF6D-4C0C-B7D1-A08BC0DA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5B7BF-12C2-45ED-B804-6304A7D9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118</cp:revision>
  <cp:lastPrinted>2017-06-18T03:13:00Z</cp:lastPrinted>
  <dcterms:created xsi:type="dcterms:W3CDTF">2017-03-15T08:11:00Z</dcterms:created>
  <dcterms:modified xsi:type="dcterms:W3CDTF">2021-12-02T08:03:00Z</dcterms:modified>
</cp:coreProperties>
</file>